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61A4" w14:textId="77777777" w:rsidR="00222921" w:rsidRDefault="00222921" w:rsidP="00ED1CBD">
      <w:pPr>
        <w:pStyle w:val="Ttulo"/>
        <w:ind w:left="0" w:right="-22"/>
      </w:pPr>
      <w:bookmarkStart w:id="0" w:name="_Hlk87698948"/>
      <w:bookmarkStart w:id="1" w:name="_Hlk88294708"/>
      <w:r>
        <w:t>UNIVERSIDAD</w:t>
      </w:r>
      <w:r>
        <w:rPr>
          <w:spacing w:val="-6"/>
        </w:rPr>
        <w:t xml:space="preserve"> </w:t>
      </w:r>
      <w:r>
        <w:t>SANTO</w:t>
      </w:r>
      <w:r>
        <w:rPr>
          <w:spacing w:val="-6"/>
        </w:rPr>
        <w:t xml:space="preserve"> </w:t>
      </w:r>
      <w:r>
        <w:t>DOMINGO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GUZMÁN</w:t>
      </w:r>
    </w:p>
    <w:p w14:paraId="7E40D174" w14:textId="77777777" w:rsidR="00222921" w:rsidRDefault="00222921" w:rsidP="00ED1CBD">
      <w:pPr>
        <w:pStyle w:val="Textoindependiente"/>
        <w:spacing w:before="10"/>
        <w:ind w:right="-22"/>
        <w:jc w:val="center"/>
        <w:rPr>
          <w:sz w:val="34"/>
        </w:rPr>
      </w:pPr>
    </w:p>
    <w:p w14:paraId="17B0392B" w14:textId="77777777" w:rsidR="00222921" w:rsidRDefault="00222921" w:rsidP="00ED1CBD">
      <w:pPr>
        <w:ind w:right="-22"/>
        <w:jc w:val="center"/>
        <w:rPr>
          <w:sz w:val="32"/>
        </w:rPr>
      </w:pPr>
      <w:r>
        <w:rPr>
          <w:spacing w:val="-2"/>
          <w:sz w:val="32"/>
        </w:rPr>
        <w:t>FACULTAD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DE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EDUCACIÓN</w:t>
      </w:r>
    </w:p>
    <w:p w14:paraId="5E8DDAFF" w14:textId="77777777" w:rsidR="00222921" w:rsidRDefault="00222921" w:rsidP="00ED1CBD">
      <w:pPr>
        <w:pStyle w:val="Textoindependiente"/>
        <w:spacing w:before="7"/>
        <w:ind w:right="-22"/>
        <w:jc w:val="center"/>
        <w:rPr>
          <w:sz w:val="32"/>
        </w:rPr>
      </w:pPr>
    </w:p>
    <w:p w14:paraId="03174135" w14:textId="77777777" w:rsidR="00222921" w:rsidRDefault="00222921" w:rsidP="00ED1CBD">
      <w:pPr>
        <w:ind w:right="-22"/>
        <w:jc w:val="center"/>
        <w:rPr>
          <w:sz w:val="28"/>
        </w:rPr>
      </w:pPr>
      <w:r>
        <w:rPr>
          <w:spacing w:val="-1"/>
          <w:sz w:val="28"/>
        </w:rPr>
        <w:t>ESCUELA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PROFESIONAL</w:t>
      </w:r>
      <w:r>
        <w:rPr>
          <w:spacing w:val="-11"/>
          <w:sz w:val="28"/>
        </w:rPr>
        <w:t xml:space="preserve"> </w:t>
      </w:r>
      <w:r>
        <w:rPr>
          <w:sz w:val="28"/>
        </w:rPr>
        <w:t>DE EDUCACIÓN</w:t>
      </w:r>
      <w:r>
        <w:rPr>
          <w:spacing w:val="-1"/>
          <w:sz w:val="28"/>
        </w:rPr>
        <w:t xml:space="preserve"> </w:t>
      </w:r>
      <w:r>
        <w:rPr>
          <w:sz w:val="28"/>
        </w:rPr>
        <w:t>PRIMARIA</w:t>
      </w:r>
    </w:p>
    <w:p w14:paraId="2E2D3631" w14:textId="77777777" w:rsidR="00222921" w:rsidRDefault="00222921" w:rsidP="00222921">
      <w:pPr>
        <w:pStyle w:val="Textoindependiente"/>
        <w:spacing w:before="7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71552" behindDoc="0" locked="0" layoutInCell="1" allowOverlap="1" wp14:anchorId="1BF0366D" wp14:editId="6964B741">
            <wp:simplePos x="0" y="0"/>
            <wp:positionH relativeFrom="page">
              <wp:posOffset>3130550</wp:posOffset>
            </wp:positionH>
            <wp:positionV relativeFrom="paragraph">
              <wp:posOffset>381000</wp:posOffset>
            </wp:positionV>
            <wp:extent cx="1343660" cy="1627505"/>
            <wp:effectExtent l="0" t="0" r="889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4C887" w14:textId="77777777" w:rsidR="00222921" w:rsidRDefault="00222921" w:rsidP="00222921">
      <w:pPr>
        <w:pStyle w:val="Textoindependiente"/>
        <w:spacing w:before="4"/>
        <w:rPr>
          <w:sz w:val="33"/>
        </w:rPr>
      </w:pPr>
    </w:p>
    <w:p w14:paraId="6748A2F9" w14:textId="0B44C4CA" w:rsidR="00222921" w:rsidRDefault="00222921" w:rsidP="00CC6336">
      <w:pPr>
        <w:pStyle w:val="Ttulo1"/>
        <w:spacing w:before="189"/>
        <w:ind w:right="1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0319">
        <w:rPr>
          <w:rFonts w:ascii="Times New Roman" w:hAnsi="Times New Roman" w:cs="Times New Roman"/>
          <w:bCs/>
          <w:color w:val="auto"/>
          <w:sz w:val="28"/>
          <w:szCs w:val="28"/>
        </w:rPr>
        <w:t>LOS ORGANIZADORES GRÁFICOS COMO ESTRATEGIA DE APRENDIZAJE EN NIÑOS DE EDUCACIÓN BÁSICA. UNA REVISIÓN SISTEMÁTICA DE LA ÚLTIMA DÉCADA</w:t>
      </w:r>
    </w:p>
    <w:p w14:paraId="683E31A7" w14:textId="3503BD51" w:rsidR="00CC6336" w:rsidRPr="00CC6336" w:rsidRDefault="00CC6336" w:rsidP="00CC6336">
      <w:pPr>
        <w:jc w:val="center"/>
        <w:rPr>
          <w:b/>
          <w:bCs/>
          <w:sz w:val="28"/>
          <w:szCs w:val="28"/>
        </w:rPr>
      </w:pPr>
    </w:p>
    <w:p w14:paraId="6B82AA9C" w14:textId="04CCFA9C" w:rsidR="00CC6336" w:rsidRPr="00CC6336" w:rsidRDefault="00CC6336" w:rsidP="00CC6336">
      <w:pPr>
        <w:jc w:val="center"/>
        <w:rPr>
          <w:b/>
          <w:bCs/>
          <w:sz w:val="28"/>
          <w:szCs w:val="28"/>
        </w:rPr>
      </w:pPr>
      <w:r w:rsidRPr="00CC6336">
        <w:rPr>
          <w:b/>
          <w:bCs/>
          <w:sz w:val="28"/>
          <w:szCs w:val="28"/>
        </w:rPr>
        <w:t>AUTOR</w:t>
      </w:r>
    </w:p>
    <w:p w14:paraId="68A111C8" w14:textId="1EBC36E4" w:rsidR="00222921" w:rsidRDefault="00222921" w:rsidP="00222921">
      <w:pPr>
        <w:ind w:left="1152" w:right="1611"/>
        <w:jc w:val="center"/>
        <w:rPr>
          <w:sz w:val="28"/>
        </w:rPr>
      </w:pPr>
      <w:r>
        <w:rPr>
          <w:sz w:val="28"/>
        </w:rPr>
        <w:t>QUISPE DÁVALOS, VANESSA YAQUELIN</w:t>
      </w:r>
    </w:p>
    <w:p w14:paraId="35929D46" w14:textId="58D5BC02" w:rsidR="005E2DE2" w:rsidRPr="005E2DE2" w:rsidRDefault="005E2DE2" w:rsidP="00222921">
      <w:pPr>
        <w:ind w:left="1152" w:right="1611"/>
        <w:jc w:val="center"/>
        <w:rPr>
          <w:szCs w:val="18"/>
        </w:rPr>
      </w:pPr>
      <w:r w:rsidRPr="005E2DE2">
        <w:rPr>
          <w:szCs w:val="18"/>
        </w:rPr>
        <w:t>https://orcid.org/0000-0001-5904-9237</w:t>
      </w:r>
    </w:p>
    <w:p w14:paraId="06341202" w14:textId="77777777" w:rsidR="00222921" w:rsidRDefault="00222921" w:rsidP="00CC6336">
      <w:pPr>
        <w:pStyle w:val="Textoindependiente"/>
        <w:spacing w:before="3"/>
        <w:jc w:val="center"/>
        <w:rPr>
          <w:sz w:val="30"/>
        </w:rPr>
      </w:pPr>
    </w:p>
    <w:p w14:paraId="18FA1596" w14:textId="5F693D46" w:rsidR="00222921" w:rsidRDefault="00CC6336" w:rsidP="00CC6336">
      <w:pPr>
        <w:pStyle w:val="Textoindependiente"/>
        <w:spacing w:before="2"/>
        <w:jc w:val="center"/>
        <w:rPr>
          <w:b/>
          <w:sz w:val="30"/>
        </w:rPr>
      </w:pPr>
      <w:r>
        <w:rPr>
          <w:b/>
          <w:sz w:val="30"/>
        </w:rPr>
        <w:t>ASESOR</w:t>
      </w:r>
    </w:p>
    <w:p w14:paraId="3450CFD3" w14:textId="77777777" w:rsidR="005E2DE2" w:rsidRDefault="005E2DE2" w:rsidP="005E2DE2">
      <w:pPr>
        <w:jc w:val="center"/>
        <w:rPr>
          <w:sz w:val="28"/>
          <w:szCs w:val="28"/>
          <w:lang w:eastAsia="es-ES" w:bidi="es-ES"/>
        </w:rPr>
      </w:pPr>
      <w:r>
        <w:rPr>
          <w:sz w:val="28"/>
          <w:szCs w:val="28"/>
          <w:lang w:eastAsia="es-ES" w:bidi="es-ES"/>
        </w:rPr>
        <w:t>TORRES OSORIO, RUBÉN WENCESLAO</w:t>
      </w:r>
    </w:p>
    <w:p w14:paraId="1B41A7F9" w14:textId="77777777" w:rsidR="005E2DE2" w:rsidRPr="00A57E04" w:rsidRDefault="005E2DE2" w:rsidP="005E2DE2">
      <w:pPr>
        <w:jc w:val="center"/>
        <w:rPr>
          <w:color w:val="000000"/>
          <w:lang w:val="es-PE" w:eastAsia="es-PE"/>
        </w:rPr>
      </w:pPr>
      <w:r w:rsidRPr="00A57E04">
        <w:rPr>
          <w:color w:val="000000"/>
          <w:lang w:val="es-PE" w:eastAsia="es-PE"/>
        </w:rPr>
        <w:t>https://orcid.org/0000-0003-3351-270X</w:t>
      </w:r>
    </w:p>
    <w:p w14:paraId="1923CA87" w14:textId="4A6D1EAE" w:rsidR="00222921" w:rsidRDefault="00222921" w:rsidP="00222921">
      <w:pPr>
        <w:pStyle w:val="Textoindependiente"/>
        <w:spacing w:before="10"/>
        <w:rPr>
          <w:sz w:val="27"/>
        </w:rPr>
      </w:pPr>
    </w:p>
    <w:p w14:paraId="0D1D4F79" w14:textId="58A4308E" w:rsidR="00222921" w:rsidRPr="007966D6" w:rsidRDefault="007966D6" w:rsidP="00222921">
      <w:pPr>
        <w:pStyle w:val="Textoindependiente"/>
        <w:ind w:left="585" w:right="902"/>
        <w:jc w:val="center"/>
        <w:rPr>
          <w:sz w:val="28"/>
          <w:szCs w:val="28"/>
        </w:rPr>
      </w:pPr>
      <w:r w:rsidRPr="007966D6">
        <w:rPr>
          <w:sz w:val="28"/>
          <w:szCs w:val="28"/>
        </w:rPr>
        <w:t>TRABAJO</w:t>
      </w:r>
      <w:r w:rsidRPr="007966D6">
        <w:rPr>
          <w:spacing w:val="-2"/>
          <w:sz w:val="28"/>
          <w:szCs w:val="28"/>
        </w:rPr>
        <w:t xml:space="preserve"> </w:t>
      </w:r>
      <w:r w:rsidRPr="007966D6">
        <w:rPr>
          <w:sz w:val="28"/>
          <w:szCs w:val="28"/>
        </w:rPr>
        <w:t>DE</w:t>
      </w:r>
      <w:r w:rsidRPr="007966D6">
        <w:rPr>
          <w:spacing w:val="-3"/>
          <w:sz w:val="28"/>
          <w:szCs w:val="28"/>
        </w:rPr>
        <w:t xml:space="preserve"> </w:t>
      </w:r>
      <w:r w:rsidRPr="007966D6">
        <w:rPr>
          <w:sz w:val="28"/>
          <w:szCs w:val="28"/>
        </w:rPr>
        <w:t>SUFICIENCIA</w:t>
      </w:r>
      <w:r w:rsidRPr="007966D6">
        <w:rPr>
          <w:spacing w:val="-2"/>
          <w:sz w:val="28"/>
          <w:szCs w:val="28"/>
        </w:rPr>
        <w:t xml:space="preserve"> </w:t>
      </w:r>
      <w:r w:rsidRPr="007966D6">
        <w:rPr>
          <w:sz w:val="28"/>
          <w:szCs w:val="28"/>
        </w:rPr>
        <w:t>PROFESIONAL</w:t>
      </w:r>
      <w:r w:rsidRPr="007966D6">
        <w:rPr>
          <w:spacing w:val="-3"/>
          <w:sz w:val="28"/>
          <w:szCs w:val="28"/>
        </w:rPr>
        <w:t xml:space="preserve"> </w:t>
      </w:r>
      <w:r w:rsidRPr="007966D6">
        <w:rPr>
          <w:sz w:val="28"/>
          <w:szCs w:val="28"/>
        </w:rPr>
        <w:t>PARA</w:t>
      </w:r>
      <w:r w:rsidRPr="007966D6">
        <w:rPr>
          <w:spacing w:val="-2"/>
          <w:sz w:val="28"/>
          <w:szCs w:val="28"/>
        </w:rPr>
        <w:t xml:space="preserve"> </w:t>
      </w:r>
      <w:r w:rsidRPr="007966D6">
        <w:rPr>
          <w:sz w:val="28"/>
          <w:szCs w:val="28"/>
        </w:rPr>
        <w:t>OPTAR</w:t>
      </w:r>
      <w:r w:rsidRPr="007966D6">
        <w:rPr>
          <w:spacing w:val="-4"/>
          <w:sz w:val="28"/>
          <w:szCs w:val="28"/>
        </w:rPr>
        <w:t xml:space="preserve"> </w:t>
      </w:r>
      <w:r w:rsidRPr="007966D6">
        <w:rPr>
          <w:sz w:val="28"/>
          <w:szCs w:val="28"/>
        </w:rPr>
        <w:t>AL</w:t>
      </w:r>
      <w:r w:rsidRPr="007966D6">
        <w:rPr>
          <w:spacing w:val="-2"/>
          <w:sz w:val="28"/>
          <w:szCs w:val="28"/>
        </w:rPr>
        <w:t xml:space="preserve"> </w:t>
      </w:r>
      <w:r w:rsidRPr="007966D6">
        <w:rPr>
          <w:sz w:val="28"/>
          <w:szCs w:val="28"/>
        </w:rPr>
        <w:t>TÍTULO</w:t>
      </w:r>
      <w:r w:rsidRPr="007966D6">
        <w:rPr>
          <w:spacing w:val="-2"/>
          <w:sz w:val="28"/>
          <w:szCs w:val="28"/>
        </w:rPr>
        <w:t xml:space="preserve"> </w:t>
      </w:r>
      <w:r w:rsidRPr="007966D6">
        <w:rPr>
          <w:sz w:val="28"/>
          <w:szCs w:val="28"/>
        </w:rPr>
        <w:t>PROFESIONAL</w:t>
      </w:r>
      <w:r w:rsidRPr="007966D6">
        <w:rPr>
          <w:spacing w:val="3"/>
          <w:sz w:val="28"/>
          <w:szCs w:val="28"/>
        </w:rPr>
        <w:t xml:space="preserve"> </w:t>
      </w:r>
      <w:r w:rsidRPr="007966D6">
        <w:rPr>
          <w:sz w:val="28"/>
          <w:szCs w:val="28"/>
        </w:rPr>
        <w:t>DE</w:t>
      </w:r>
    </w:p>
    <w:p w14:paraId="387E91CD" w14:textId="77777777" w:rsidR="00222921" w:rsidRDefault="00222921" w:rsidP="00222921">
      <w:pPr>
        <w:pStyle w:val="Textoindependiente"/>
        <w:spacing w:before="2"/>
      </w:pPr>
    </w:p>
    <w:p w14:paraId="6AAC2BD4" w14:textId="77777777" w:rsidR="00222921" w:rsidRDefault="00222921" w:rsidP="00222921">
      <w:pPr>
        <w:ind w:left="1287" w:right="1611"/>
        <w:jc w:val="center"/>
        <w:rPr>
          <w:b/>
          <w:sz w:val="32"/>
        </w:rPr>
      </w:pPr>
      <w:r>
        <w:rPr>
          <w:b/>
          <w:w w:val="95"/>
          <w:sz w:val="32"/>
        </w:rPr>
        <w:t>LICENCIADA</w:t>
      </w:r>
      <w:r>
        <w:rPr>
          <w:b/>
          <w:spacing w:val="35"/>
          <w:w w:val="95"/>
          <w:sz w:val="32"/>
        </w:rPr>
        <w:t xml:space="preserve"> </w:t>
      </w:r>
      <w:r>
        <w:rPr>
          <w:b/>
          <w:w w:val="95"/>
          <w:sz w:val="32"/>
        </w:rPr>
        <w:t>EN</w:t>
      </w:r>
      <w:r>
        <w:rPr>
          <w:b/>
          <w:spacing w:val="68"/>
          <w:w w:val="95"/>
          <w:sz w:val="32"/>
        </w:rPr>
        <w:t xml:space="preserve"> </w:t>
      </w:r>
      <w:r>
        <w:rPr>
          <w:b/>
          <w:w w:val="95"/>
          <w:sz w:val="32"/>
        </w:rPr>
        <w:t>EDUCACIÓN</w:t>
      </w:r>
      <w:r>
        <w:rPr>
          <w:b/>
          <w:spacing w:val="69"/>
          <w:w w:val="95"/>
          <w:sz w:val="32"/>
        </w:rPr>
        <w:t xml:space="preserve"> </w:t>
      </w:r>
      <w:r>
        <w:rPr>
          <w:b/>
          <w:w w:val="95"/>
          <w:sz w:val="32"/>
        </w:rPr>
        <w:t>PRIMARIA</w:t>
      </w:r>
    </w:p>
    <w:p w14:paraId="6A1A535B" w14:textId="77777777" w:rsidR="00222921" w:rsidRDefault="00222921" w:rsidP="00222921">
      <w:pPr>
        <w:pStyle w:val="Textoindependiente"/>
        <w:rPr>
          <w:b/>
          <w:sz w:val="32"/>
        </w:rPr>
      </w:pPr>
    </w:p>
    <w:p w14:paraId="0EFCC71E" w14:textId="07EAAC4B" w:rsidR="00222921" w:rsidRDefault="00222921" w:rsidP="00222921">
      <w:pPr>
        <w:spacing w:line="480" w:lineRule="auto"/>
        <w:ind w:left="3194" w:right="3650"/>
        <w:jc w:val="center"/>
        <w:rPr>
          <w:sz w:val="24"/>
          <w:szCs w:val="20"/>
        </w:rPr>
      </w:pPr>
      <w:r w:rsidRPr="00E633C9">
        <w:rPr>
          <w:spacing w:val="-1"/>
          <w:sz w:val="24"/>
          <w:szCs w:val="20"/>
        </w:rPr>
        <w:t>JICAMARCA - LIMA</w:t>
      </w:r>
      <w:r w:rsidRPr="00E633C9">
        <w:rPr>
          <w:spacing w:val="-67"/>
          <w:sz w:val="24"/>
          <w:szCs w:val="20"/>
        </w:rPr>
        <w:t xml:space="preserve"> </w:t>
      </w:r>
      <w:r w:rsidRPr="00E633C9">
        <w:rPr>
          <w:sz w:val="24"/>
          <w:szCs w:val="20"/>
        </w:rPr>
        <w:t>202</w:t>
      </w:r>
      <w:r w:rsidR="007966D6">
        <w:rPr>
          <w:sz w:val="24"/>
          <w:szCs w:val="20"/>
        </w:rPr>
        <w:t>2</w:t>
      </w:r>
    </w:p>
    <w:p w14:paraId="50E05D96" w14:textId="4A732101" w:rsidR="007966D6" w:rsidRDefault="007966D6" w:rsidP="00222921">
      <w:pPr>
        <w:spacing w:line="480" w:lineRule="auto"/>
        <w:ind w:left="3194" w:right="3650"/>
        <w:jc w:val="center"/>
        <w:rPr>
          <w:sz w:val="24"/>
          <w:szCs w:val="20"/>
        </w:rPr>
      </w:pPr>
    </w:p>
    <w:p w14:paraId="3DC5F137" w14:textId="6DC39A41" w:rsidR="007966D6" w:rsidRDefault="007966D6" w:rsidP="00222921">
      <w:pPr>
        <w:spacing w:line="480" w:lineRule="auto"/>
        <w:ind w:left="3194" w:right="3650"/>
        <w:jc w:val="center"/>
        <w:rPr>
          <w:sz w:val="24"/>
          <w:szCs w:val="20"/>
        </w:rPr>
      </w:pPr>
    </w:p>
    <w:p w14:paraId="04019033" w14:textId="77777777" w:rsidR="007966D6" w:rsidRPr="00E633C9" w:rsidRDefault="007966D6" w:rsidP="00222921">
      <w:pPr>
        <w:spacing w:line="480" w:lineRule="auto"/>
        <w:ind w:left="3194" w:right="3650"/>
        <w:jc w:val="center"/>
        <w:rPr>
          <w:sz w:val="24"/>
          <w:szCs w:val="20"/>
        </w:rPr>
      </w:pPr>
    </w:p>
    <w:p w14:paraId="6DD55E64" w14:textId="1EC26ADF" w:rsidR="00222921" w:rsidRDefault="00222921" w:rsidP="00222921">
      <w:pPr>
        <w:pStyle w:val="Textoindependiente"/>
        <w:rPr>
          <w:i/>
        </w:rPr>
      </w:pPr>
    </w:p>
    <w:p w14:paraId="238AA24A" w14:textId="77777777" w:rsidR="004E0A16" w:rsidRDefault="004E0A16" w:rsidP="00222921">
      <w:pPr>
        <w:pStyle w:val="Textoindependiente"/>
        <w:rPr>
          <w:i/>
        </w:rPr>
      </w:pPr>
    </w:p>
    <w:p w14:paraId="2D930EE7" w14:textId="77777777" w:rsidR="00222921" w:rsidRDefault="00222921" w:rsidP="00222921">
      <w:pPr>
        <w:pStyle w:val="Ttulo2"/>
        <w:spacing w:before="1"/>
        <w:ind w:left="585" w:right="902"/>
      </w:pPr>
    </w:p>
    <w:p w14:paraId="7DAF6F08" w14:textId="1B05C566" w:rsidR="00222921" w:rsidRDefault="00855346" w:rsidP="00222921">
      <w:pPr>
        <w:pStyle w:val="Ttulo2"/>
        <w:spacing w:before="1"/>
        <w:ind w:left="585" w:right="902"/>
      </w:pPr>
      <w:r>
        <w:t>R</w:t>
      </w:r>
      <w:r w:rsidR="004E0A16">
        <w:t>esumen</w:t>
      </w:r>
    </w:p>
    <w:p w14:paraId="193E73DE" w14:textId="77777777" w:rsidR="00855346" w:rsidRDefault="00855346" w:rsidP="00222921">
      <w:pPr>
        <w:pStyle w:val="Ttulo2"/>
        <w:spacing w:before="1"/>
        <w:ind w:left="585" w:right="902"/>
      </w:pPr>
    </w:p>
    <w:p w14:paraId="4E43922C" w14:textId="77777777" w:rsidR="00222921" w:rsidRDefault="00222921" w:rsidP="00222921">
      <w:pPr>
        <w:pStyle w:val="Ttulo2"/>
        <w:spacing w:before="1"/>
        <w:ind w:left="585" w:right="902"/>
      </w:pPr>
    </w:p>
    <w:p w14:paraId="114B7D07" w14:textId="7D4F59ED" w:rsidR="00222921" w:rsidRPr="005A02C5" w:rsidRDefault="00D80FC5" w:rsidP="007B0228">
      <w:pPr>
        <w:pStyle w:val="Ttulo2"/>
        <w:spacing w:before="0" w:line="48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La presente investigación tiene como objetivo desarrollar las habilidades en los niños de educación básica, a fin de que el aprendizaje sea significativo, mediante el uso de los Organizadores Gráficos. La cual se desarrolló a través de una Revisión Sistemática donde se tuvo en cuenta las bases de</w:t>
      </w:r>
      <w:r w:rsidR="003D34B3">
        <w:rPr>
          <w:b w:val="0"/>
          <w:bCs w:val="0"/>
        </w:rPr>
        <w:t xml:space="preserve"> datos de</w:t>
      </w:r>
      <w:r>
        <w:rPr>
          <w:b w:val="0"/>
          <w:bCs w:val="0"/>
        </w:rPr>
        <w:t xml:space="preserve"> acceso abierto: Google </w:t>
      </w:r>
      <w:r w:rsidR="008F3A44">
        <w:rPr>
          <w:b w:val="0"/>
          <w:bCs w:val="0"/>
        </w:rPr>
        <w:t>A</w:t>
      </w:r>
      <w:r>
        <w:rPr>
          <w:b w:val="0"/>
          <w:bCs w:val="0"/>
        </w:rPr>
        <w:t>cadémico, Scielo, Eric, Mendeley y Dialnet.</w:t>
      </w:r>
      <w:r w:rsidR="007B0228">
        <w:rPr>
          <w:b w:val="0"/>
          <w:bCs w:val="0"/>
        </w:rPr>
        <w:t xml:space="preserve"> </w:t>
      </w:r>
      <w:r>
        <w:rPr>
          <w:b w:val="0"/>
          <w:bCs w:val="0"/>
        </w:rPr>
        <w:t>Para ello se seleccionaron 7 artículos y 8 tesis teniendo en cuenta los últimos 10 años de antigüedad</w:t>
      </w:r>
      <w:r w:rsidR="007F6030">
        <w:rPr>
          <w:b w:val="0"/>
          <w:bCs w:val="0"/>
        </w:rPr>
        <w:t xml:space="preserve">, el idioma (castellano e </w:t>
      </w:r>
      <w:r w:rsidR="00CA3ECE">
        <w:rPr>
          <w:b w:val="0"/>
          <w:bCs w:val="0"/>
        </w:rPr>
        <w:t>inglés</w:t>
      </w:r>
      <w:r w:rsidR="007F6030">
        <w:rPr>
          <w:b w:val="0"/>
          <w:bCs w:val="0"/>
        </w:rPr>
        <w:t>)</w:t>
      </w:r>
      <w:r>
        <w:rPr>
          <w:b w:val="0"/>
          <w:bCs w:val="0"/>
        </w:rPr>
        <w:t xml:space="preserve"> y cuya muestra estuvo constituida</w:t>
      </w:r>
      <w:r w:rsidR="001B4CD0">
        <w:rPr>
          <w:b w:val="0"/>
          <w:bCs w:val="0"/>
        </w:rPr>
        <w:t xml:space="preserve"> </w:t>
      </w:r>
      <w:r w:rsidR="00AD0CB8">
        <w:rPr>
          <w:b w:val="0"/>
          <w:bCs w:val="0"/>
        </w:rPr>
        <w:t>por alumnos de 6 a 12 años de edad. Como resultado de este estudio se puede observar que el 100% de los trabajos concuerdan con la utilización de Organizadores Gráficos como método de instrucción y aprendizaje para favorecer la construcción de un nuevo conocimiento, desarrolla</w:t>
      </w:r>
      <w:r w:rsidR="006F1065">
        <w:rPr>
          <w:b w:val="0"/>
          <w:bCs w:val="0"/>
        </w:rPr>
        <w:t>ndo</w:t>
      </w:r>
      <w:r w:rsidR="00AD0CB8">
        <w:rPr>
          <w:b w:val="0"/>
          <w:bCs w:val="0"/>
        </w:rPr>
        <w:t xml:space="preserve"> el pensamiento crítico</w:t>
      </w:r>
      <w:r w:rsidR="00CA3ECE">
        <w:rPr>
          <w:b w:val="0"/>
          <w:bCs w:val="0"/>
        </w:rPr>
        <w:t>, elevando la capacidad de síntesis</w:t>
      </w:r>
      <w:r w:rsidR="00AD0CB8">
        <w:rPr>
          <w:b w:val="0"/>
          <w:bCs w:val="0"/>
        </w:rPr>
        <w:t xml:space="preserve"> y </w:t>
      </w:r>
      <w:r w:rsidR="00CA3ECE">
        <w:rPr>
          <w:b w:val="0"/>
          <w:bCs w:val="0"/>
        </w:rPr>
        <w:t>mejoran</w:t>
      </w:r>
      <w:r w:rsidR="006F1065">
        <w:rPr>
          <w:b w:val="0"/>
          <w:bCs w:val="0"/>
        </w:rPr>
        <w:t>do</w:t>
      </w:r>
      <w:r w:rsidR="00AD0CB8">
        <w:rPr>
          <w:b w:val="0"/>
          <w:bCs w:val="0"/>
        </w:rPr>
        <w:t xml:space="preserve"> el nivel educativo en niños de </w:t>
      </w:r>
      <w:r w:rsidR="00D62293">
        <w:rPr>
          <w:b w:val="0"/>
          <w:bCs w:val="0"/>
        </w:rPr>
        <w:t xml:space="preserve">educación </w:t>
      </w:r>
      <w:r w:rsidR="00A05479">
        <w:rPr>
          <w:b w:val="0"/>
          <w:bCs w:val="0"/>
        </w:rPr>
        <w:t>primaria</w:t>
      </w:r>
      <w:r w:rsidR="00D62293">
        <w:rPr>
          <w:b w:val="0"/>
          <w:bCs w:val="0"/>
        </w:rPr>
        <w:t>.</w:t>
      </w:r>
    </w:p>
    <w:p w14:paraId="18081D42" w14:textId="77777777" w:rsidR="00222921" w:rsidRDefault="00222921" w:rsidP="00222921">
      <w:pPr>
        <w:pStyle w:val="Textoindependiente"/>
        <w:spacing w:before="11"/>
        <w:jc w:val="both"/>
        <w:rPr>
          <w:b/>
          <w:sz w:val="23"/>
        </w:rPr>
      </w:pPr>
    </w:p>
    <w:p w14:paraId="0A572ACC" w14:textId="1047D09C" w:rsidR="00222921" w:rsidRPr="004E0A16" w:rsidRDefault="00222921" w:rsidP="00FD3405">
      <w:pPr>
        <w:pStyle w:val="Textoindependiente"/>
        <w:spacing w:before="162" w:line="480" w:lineRule="auto"/>
        <w:ind w:left="122"/>
        <w:rPr>
          <w:bCs/>
          <w:i/>
          <w:spacing w:val="-4"/>
        </w:rPr>
      </w:pPr>
      <w:r w:rsidRPr="0014287F">
        <w:rPr>
          <w:b/>
          <w:iCs/>
        </w:rPr>
        <w:t>Palabras</w:t>
      </w:r>
      <w:r w:rsidRPr="0014287F">
        <w:rPr>
          <w:b/>
          <w:iCs/>
          <w:spacing w:val="-2"/>
        </w:rPr>
        <w:t xml:space="preserve"> </w:t>
      </w:r>
      <w:r w:rsidRPr="0014287F">
        <w:rPr>
          <w:b/>
          <w:iCs/>
        </w:rPr>
        <w:t>clave:</w:t>
      </w:r>
      <w:r w:rsidRPr="0014287F">
        <w:rPr>
          <w:b/>
          <w:iCs/>
          <w:spacing w:val="-4"/>
        </w:rPr>
        <w:t xml:space="preserve"> </w:t>
      </w:r>
      <w:r w:rsidR="004E0A16" w:rsidRPr="004E0A16">
        <w:rPr>
          <w:bCs/>
          <w:i/>
          <w:spacing w:val="-4"/>
        </w:rPr>
        <w:t>O</w:t>
      </w:r>
      <w:r w:rsidRPr="004E0A16">
        <w:rPr>
          <w:bCs/>
          <w:i/>
          <w:spacing w:val="-4"/>
        </w:rPr>
        <w:t>rganizador visual</w:t>
      </w:r>
      <w:r w:rsidRPr="004E0A16">
        <w:rPr>
          <w:b/>
          <w:i/>
          <w:spacing w:val="-4"/>
        </w:rPr>
        <w:t xml:space="preserve">, </w:t>
      </w:r>
      <w:r w:rsidRPr="004E0A16">
        <w:rPr>
          <w:bCs/>
          <w:i/>
          <w:spacing w:val="-4"/>
        </w:rPr>
        <w:t>Organizadores gráficos, mapa conceptual, aprendizaje, educación básica, primaria, herramienta</w:t>
      </w:r>
      <w:r w:rsidR="0014287F" w:rsidRPr="004E0A16">
        <w:rPr>
          <w:bCs/>
          <w:i/>
          <w:spacing w:val="-4"/>
        </w:rPr>
        <w:t>.</w:t>
      </w:r>
    </w:p>
    <w:p w14:paraId="539856CC" w14:textId="6F8293ED" w:rsidR="007F6030" w:rsidRDefault="007F6030" w:rsidP="00474EB3">
      <w:pPr>
        <w:pStyle w:val="Textoindependiente"/>
        <w:spacing w:before="162"/>
        <w:ind w:left="122"/>
        <w:rPr>
          <w:sz w:val="38"/>
        </w:rPr>
      </w:pPr>
    </w:p>
    <w:p w14:paraId="41AAC96F" w14:textId="77777777" w:rsidR="00EB7D44" w:rsidRDefault="00EB7D44" w:rsidP="00FD3405">
      <w:pPr>
        <w:pStyle w:val="Textoindependiente"/>
        <w:spacing w:before="162"/>
        <w:jc w:val="both"/>
        <w:rPr>
          <w:sz w:val="38"/>
        </w:rPr>
      </w:pPr>
    </w:p>
    <w:p w14:paraId="33B3C0DD" w14:textId="52D7ACD3" w:rsidR="00222921" w:rsidRPr="001E0319" w:rsidRDefault="00222921" w:rsidP="00EB7D44">
      <w:pPr>
        <w:pStyle w:val="Ttulo2"/>
        <w:spacing w:before="0"/>
        <w:rPr>
          <w:lang w:val="en-US"/>
        </w:rPr>
      </w:pPr>
      <w:r w:rsidRPr="001E0319">
        <w:rPr>
          <w:lang w:val="en-US"/>
        </w:rPr>
        <w:t>A</w:t>
      </w:r>
      <w:r w:rsidR="004E0A16" w:rsidRPr="001E0319">
        <w:rPr>
          <w:lang w:val="en-US"/>
        </w:rPr>
        <w:t>bstract</w:t>
      </w:r>
    </w:p>
    <w:p w14:paraId="11FAB9DA" w14:textId="77777777" w:rsidR="00222921" w:rsidRPr="001E0319" w:rsidRDefault="00222921" w:rsidP="00222921">
      <w:pPr>
        <w:pStyle w:val="Ttulo2"/>
        <w:spacing w:before="0"/>
        <w:jc w:val="left"/>
        <w:rPr>
          <w:lang w:val="en-US"/>
        </w:rPr>
      </w:pPr>
    </w:p>
    <w:p w14:paraId="1E3857F8" w14:textId="2FB3BD10" w:rsidR="00FD3405" w:rsidRPr="001E0319" w:rsidRDefault="008F3A44" w:rsidP="004E0A16">
      <w:pPr>
        <w:pStyle w:val="Ttulo2"/>
        <w:spacing w:line="480" w:lineRule="auto"/>
        <w:ind w:left="284"/>
        <w:jc w:val="both"/>
        <w:rPr>
          <w:b w:val="0"/>
          <w:bCs w:val="0"/>
          <w:lang w:val="en-US"/>
        </w:rPr>
      </w:pPr>
      <w:r w:rsidRPr="001E0319">
        <w:rPr>
          <w:b w:val="0"/>
          <w:bCs w:val="0"/>
          <w:lang w:val="en-US"/>
        </w:rPr>
        <w:t>This</w:t>
      </w:r>
      <w:r w:rsidR="00CA3ECE" w:rsidRPr="001E0319">
        <w:rPr>
          <w:b w:val="0"/>
          <w:bCs w:val="0"/>
          <w:lang w:val="en-US"/>
        </w:rPr>
        <w:t xml:space="preserve"> research aims to develop skills in children in basic education, so that learning is meaningful, through the use of Graphic Organizers. Which was developed through a Systematic Review where the open access databases were taken into account: Google Scholar, </w:t>
      </w:r>
      <w:proofErr w:type="spellStart"/>
      <w:r w:rsidR="00CA3ECE" w:rsidRPr="001E0319">
        <w:rPr>
          <w:b w:val="0"/>
          <w:bCs w:val="0"/>
          <w:lang w:val="en-US"/>
        </w:rPr>
        <w:t>Scielo</w:t>
      </w:r>
      <w:proofErr w:type="spellEnd"/>
      <w:r w:rsidR="00CA3ECE" w:rsidRPr="001E0319">
        <w:rPr>
          <w:b w:val="0"/>
          <w:bCs w:val="0"/>
          <w:lang w:val="en-US"/>
        </w:rPr>
        <w:t xml:space="preserve">, Eric, Mendeley and </w:t>
      </w:r>
      <w:proofErr w:type="spellStart"/>
      <w:r w:rsidR="00CA3ECE" w:rsidRPr="001E0319">
        <w:rPr>
          <w:b w:val="0"/>
          <w:bCs w:val="0"/>
          <w:lang w:val="en-US"/>
        </w:rPr>
        <w:t>Dialnet</w:t>
      </w:r>
      <w:proofErr w:type="spellEnd"/>
      <w:r w:rsidR="00CA3ECE" w:rsidRPr="001E0319">
        <w:rPr>
          <w:b w:val="0"/>
          <w:bCs w:val="0"/>
          <w:lang w:val="en-US"/>
        </w:rPr>
        <w:t>.</w:t>
      </w:r>
      <w:r w:rsidR="004E0A16">
        <w:rPr>
          <w:b w:val="0"/>
          <w:bCs w:val="0"/>
          <w:lang w:val="en-US"/>
        </w:rPr>
        <w:t xml:space="preserve"> </w:t>
      </w:r>
      <w:r w:rsidR="00CA3ECE" w:rsidRPr="001E0319">
        <w:rPr>
          <w:b w:val="0"/>
          <w:bCs w:val="0"/>
          <w:lang w:val="en-US"/>
        </w:rPr>
        <w:t xml:space="preserve">For this, 7 articles and 8 theses were selected taking into account the last 10 years of seniority, the language (Spanish and English) and whose sample </w:t>
      </w:r>
      <w:r w:rsidR="00CA3ECE" w:rsidRPr="001E0319">
        <w:rPr>
          <w:b w:val="0"/>
          <w:bCs w:val="0"/>
          <w:lang w:val="en-US"/>
        </w:rPr>
        <w:lastRenderedPageBreak/>
        <w:t>was constituted by students from 6 to 12 years of age. As a result of this study, it can be observed that 100% of the works agree with the use of Graphic Organizers as a method of instruction and learning to favor the construction of new knowledge, developing critical thinking, raising the capacity for synthesis and improving the educational level in primary school children.</w:t>
      </w:r>
      <w:bookmarkStart w:id="2" w:name="_Hlk87776406"/>
    </w:p>
    <w:p w14:paraId="40A13B6F" w14:textId="3FC8E48E" w:rsidR="00222921" w:rsidRPr="004E0A16" w:rsidRDefault="00222921" w:rsidP="00FD3405">
      <w:pPr>
        <w:pStyle w:val="Ttulo2"/>
        <w:spacing w:line="480" w:lineRule="auto"/>
        <w:ind w:left="284"/>
        <w:jc w:val="both"/>
        <w:rPr>
          <w:b w:val="0"/>
          <w:bCs w:val="0"/>
          <w:i/>
          <w:iCs/>
          <w:lang w:val="en-US"/>
        </w:rPr>
      </w:pPr>
      <w:r w:rsidRPr="001E0319">
        <w:rPr>
          <w:lang w:val="en-US"/>
        </w:rPr>
        <w:t xml:space="preserve">Keywords: </w:t>
      </w:r>
      <w:r w:rsidRPr="004E0A16">
        <w:rPr>
          <w:b w:val="0"/>
          <w:bCs w:val="0"/>
          <w:i/>
          <w:iCs/>
          <w:lang w:val="en-US"/>
        </w:rPr>
        <w:t>Visual organizer, Graphic organizers, concept map, learning, basic education,</w:t>
      </w:r>
      <w:r w:rsidR="00FD3405" w:rsidRPr="004E0A16">
        <w:rPr>
          <w:b w:val="0"/>
          <w:bCs w:val="0"/>
          <w:i/>
          <w:iCs/>
          <w:lang w:val="en-US"/>
        </w:rPr>
        <w:t xml:space="preserve"> </w:t>
      </w:r>
      <w:r w:rsidRPr="004E0A16">
        <w:rPr>
          <w:b w:val="0"/>
          <w:bCs w:val="0"/>
          <w:i/>
          <w:iCs/>
          <w:lang w:val="en-US"/>
        </w:rPr>
        <w:t>primary, tool</w:t>
      </w:r>
      <w:r w:rsidR="0014287F" w:rsidRPr="004E0A16">
        <w:rPr>
          <w:b w:val="0"/>
          <w:bCs w:val="0"/>
          <w:i/>
          <w:iCs/>
          <w:lang w:val="en-US"/>
        </w:rPr>
        <w:t>.</w:t>
      </w:r>
    </w:p>
    <w:p w14:paraId="14B30832" w14:textId="77777777" w:rsidR="0014287F" w:rsidRPr="001E0319" w:rsidRDefault="0014287F" w:rsidP="00474EB3">
      <w:pPr>
        <w:spacing w:line="274" w:lineRule="exact"/>
        <w:rPr>
          <w:sz w:val="24"/>
          <w:szCs w:val="24"/>
          <w:lang w:val="en-US"/>
        </w:rPr>
      </w:pPr>
    </w:p>
    <w:p w14:paraId="1E2708E4" w14:textId="0C40B947" w:rsidR="0014287F" w:rsidRPr="001E0319" w:rsidRDefault="0014287F" w:rsidP="00222921">
      <w:pPr>
        <w:spacing w:line="274" w:lineRule="exact"/>
        <w:jc w:val="both"/>
        <w:rPr>
          <w:sz w:val="24"/>
          <w:szCs w:val="24"/>
          <w:lang w:val="en-US"/>
        </w:rPr>
        <w:sectPr w:rsidR="0014287F" w:rsidRPr="001E0319" w:rsidSect="00190B19">
          <w:headerReference w:type="default" r:id="rId8"/>
          <w:pgSz w:w="11906" w:h="16838" w:code="9"/>
          <w:pgMar w:top="1440" w:right="1274" w:bottom="1440" w:left="1440" w:header="709" w:footer="709" w:gutter="0"/>
          <w:pgNumType w:start="0"/>
          <w:cols w:space="720"/>
          <w:titlePg/>
          <w:docGrid w:linePitch="299"/>
        </w:sectPr>
      </w:pPr>
    </w:p>
    <w:bookmarkEnd w:id="0"/>
    <w:bookmarkEnd w:id="1"/>
    <w:bookmarkEnd w:id="2"/>
    <w:p w14:paraId="65A2C420" w14:textId="77777777" w:rsidR="0014287F" w:rsidRPr="001E0319" w:rsidRDefault="0014287F" w:rsidP="00222921">
      <w:pPr>
        <w:pStyle w:val="Ttulo2"/>
        <w:ind w:left="585" w:right="900"/>
        <w:rPr>
          <w:lang w:val="en-US"/>
        </w:rPr>
      </w:pPr>
    </w:p>
    <w:sectPr w:rsidR="0014287F" w:rsidRPr="001E0319" w:rsidSect="00613424">
      <w:pgSz w:w="11906" w:h="16838" w:code="9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DB62" w14:textId="77777777" w:rsidR="009C05C2" w:rsidRDefault="009C05C2" w:rsidP="00190B19">
      <w:r>
        <w:separator/>
      </w:r>
    </w:p>
  </w:endnote>
  <w:endnote w:type="continuationSeparator" w:id="0">
    <w:p w14:paraId="66B23168" w14:textId="77777777" w:rsidR="009C05C2" w:rsidRDefault="009C05C2" w:rsidP="0019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Halbfett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8F8D" w14:textId="77777777" w:rsidR="009C05C2" w:rsidRDefault="009C05C2" w:rsidP="00190B19">
      <w:r>
        <w:separator/>
      </w:r>
    </w:p>
  </w:footnote>
  <w:footnote w:type="continuationSeparator" w:id="0">
    <w:p w14:paraId="385D860F" w14:textId="77777777" w:rsidR="009C05C2" w:rsidRDefault="009C05C2" w:rsidP="0019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569" w14:textId="77777777" w:rsidR="00FA5743" w:rsidRDefault="0019305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863354" wp14:editId="69F6F6D9">
              <wp:simplePos x="0" y="0"/>
              <wp:positionH relativeFrom="page">
                <wp:posOffset>6581775</wp:posOffset>
              </wp:positionH>
              <wp:positionV relativeFrom="page">
                <wp:posOffset>476250</wp:posOffset>
              </wp:positionV>
              <wp:extent cx="228600" cy="165735"/>
              <wp:effectExtent l="0" t="0" r="0" b="571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73B87" w14:textId="6609CBE2" w:rsidR="00FA5743" w:rsidRDefault="001930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031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633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82" type="#_x0000_t202" style="position:absolute;margin-left:518.25pt;margin-top:37.5pt;width:1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" filled="f" stroked="f">
              <v:textbox inset="0,0,0,0">
                <w:txbxContent>
                  <w:p w14:paraId="64973B87" w14:textId="6609CBE2" w:rsidR="00FA5743" w:rsidRDefault="001930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031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D45"/>
    <w:multiLevelType w:val="hybridMultilevel"/>
    <w:tmpl w:val="62249C6E"/>
    <w:lvl w:ilvl="0" w:tplc="46C8B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51DA"/>
    <w:multiLevelType w:val="hybridMultilevel"/>
    <w:tmpl w:val="2214C548"/>
    <w:lvl w:ilvl="0" w:tplc="280A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9" w:hanging="360"/>
      </w:pPr>
    </w:lvl>
    <w:lvl w:ilvl="2" w:tplc="280A001B" w:tentative="1">
      <w:start w:val="1"/>
      <w:numFmt w:val="lowerRoman"/>
      <w:lvlText w:val="%3."/>
      <w:lvlJc w:val="right"/>
      <w:pPr>
        <w:ind w:left="2369" w:hanging="180"/>
      </w:pPr>
    </w:lvl>
    <w:lvl w:ilvl="3" w:tplc="280A000F" w:tentative="1">
      <w:start w:val="1"/>
      <w:numFmt w:val="decimal"/>
      <w:lvlText w:val="%4."/>
      <w:lvlJc w:val="left"/>
      <w:pPr>
        <w:ind w:left="3089" w:hanging="360"/>
      </w:pPr>
    </w:lvl>
    <w:lvl w:ilvl="4" w:tplc="280A0019" w:tentative="1">
      <w:start w:val="1"/>
      <w:numFmt w:val="lowerLetter"/>
      <w:lvlText w:val="%5."/>
      <w:lvlJc w:val="left"/>
      <w:pPr>
        <w:ind w:left="3809" w:hanging="360"/>
      </w:pPr>
    </w:lvl>
    <w:lvl w:ilvl="5" w:tplc="280A001B" w:tentative="1">
      <w:start w:val="1"/>
      <w:numFmt w:val="lowerRoman"/>
      <w:lvlText w:val="%6."/>
      <w:lvlJc w:val="right"/>
      <w:pPr>
        <w:ind w:left="4529" w:hanging="180"/>
      </w:pPr>
    </w:lvl>
    <w:lvl w:ilvl="6" w:tplc="280A000F" w:tentative="1">
      <w:start w:val="1"/>
      <w:numFmt w:val="decimal"/>
      <w:lvlText w:val="%7."/>
      <w:lvlJc w:val="left"/>
      <w:pPr>
        <w:ind w:left="5249" w:hanging="360"/>
      </w:pPr>
    </w:lvl>
    <w:lvl w:ilvl="7" w:tplc="280A0019" w:tentative="1">
      <w:start w:val="1"/>
      <w:numFmt w:val="lowerLetter"/>
      <w:lvlText w:val="%8."/>
      <w:lvlJc w:val="left"/>
      <w:pPr>
        <w:ind w:left="5969" w:hanging="360"/>
      </w:pPr>
    </w:lvl>
    <w:lvl w:ilvl="8" w:tplc="280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08FE3139"/>
    <w:multiLevelType w:val="hybridMultilevel"/>
    <w:tmpl w:val="0DD045D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B21A7"/>
    <w:multiLevelType w:val="hybridMultilevel"/>
    <w:tmpl w:val="B36470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7124"/>
    <w:multiLevelType w:val="hybridMultilevel"/>
    <w:tmpl w:val="A0E84E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4E9"/>
    <w:multiLevelType w:val="hybridMultilevel"/>
    <w:tmpl w:val="AE7654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3680"/>
    <w:multiLevelType w:val="hybridMultilevel"/>
    <w:tmpl w:val="C3DC51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193C"/>
    <w:multiLevelType w:val="hybridMultilevel"/>
    <w:tmpl w:val="B67AD9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2478D"/>
    <w:multiLevelType w:val="hybridMultilevel"/>
    <w:tmpl w:val="AACAAA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303ED"/>
    <w:multiLevelType w:val="hybridMultilevel"/>
    <w:tmpl w:val="4D7611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E6F"/>
    <w:multiLevelType w:val="hybridMultilevel"/>
    <w:tmpl w:val="E95068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2441"/>
    <w:multiLevelType w:val="hybridMultilevel"/>
    <w:tmpl w:val="EE1C2F4A"/>
    <w:lvl w:ilvl="0" w:tplc="7318D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06F"/>
    <w:multiLevelType w:val="hybridMultilevel"/>
    <w:tmpl w:val="129AED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63FFD"/>
    <w:multiLevelType w:val="hybridMultilevel"/>
    <w:tmpl w:val="FC42F920"/>
    <w:lvl w:ilvl="0" w:tplc="2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8947A10"/>
    <w:multiLevelType w:val="hybridMultilevel"/>
    <w:tmpl w:val="ECC842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71A"/>
    <w:multiLevelType w:val="hybridMultilevel"/>
    <w:tmpl w:val="4A642A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C7EAA"/>
    <w:multiLevelType w:val="hybridMultilevel"/>
    <w:tmpl w:val="4BCAD1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B05676"/>
    <w:multiLevelType w:val="hybridMultilevel"/>
    <w:tmpl w:val="761A327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8228C5"/>
    <w:multiLevelType w:val="hybridMultilevel"/>
    <w:tmpl w:val="5B6C8FC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20461"/>
    <w:multiLevelType w:val="hybridMultilevel"/>
    <w:tmpl w:val="73B2078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983A95"/>
    <w:multiLevelType w:val="hybridMultilevel"/>
    <w:tmpl w:val="273A6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C6FA4"/>
    <w:multiLevelType w:val="hybridMultilevel"/>
    <w:tmpl w:val="A94C7B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C53F4"/>
    <w:multiLevelType w:val="hybridMultilevel"/>
    <w:tmpl w:val="21D66B4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DD42B0"/>
    <w:multiLevelType w:val="hybridMultilevel"/>
    <w:tmpl w:val="634AADA2"/>
    <w:lvl w:ilvl="0" w:tplc="D6980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370E26"/>
    <w:multiLevelType w:val="hybridMultilevel"/>
    <w:tmpl w:val="11ECEE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44783"/>
    <w:multiLevelType w:val="hybridMultilevel"/>
    <w:tmpl w:val="7C52EA0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D31A2"/>
    <w:multiLevelType w:val="hybridMultilevel"/>
    <w:tmpl w:val="A3EC230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31EB3"/>
    <w:multiLevelType w:val="hybridMultilevel"/>
    <w:tmpl w:val="E4181E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31688"/>
    <w:multiLevelType w:val="hybridMultilevel"/>
    <w:tmpl w:val="C16CDF90"/>
    <w:lvl w:ilvl="0" w:tplc="D02600E6">
      <w:start w:val="1"/>
      <w:numFmt w:val="lowerLetter"/>
      <w:lvlText w:val="%1)"/>
      <w:lvlJc w:val="left"/>
      <w:pPr>
        <w:ind w:left="720" w:hanging="360"/>
      </w:pPr>
      <w:rPr>
        <w:rFonts w:ascii="Garamond-Halbfett" w:eastAsiaTheme="minorHAnsi" w:hAnsi="Garamond-Halbfett" w:cs="Garamond-Halbfett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E3A05"/>
    <w:multiLevelType w:val="hybridMultilevel"/>
    <w:tmpl w:val="AFC47B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66DFE"/>
    <w:multiLevelType w:val="hybridMultilevel"/>
    <w:tmpl w:val="13CCC7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1583D"/>
    <w:multiLevelType w:val="hybridMultilevel"/>
    <w:tmpl w:val="DC1CE0B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561F13"/>
    <w:multiLevelType w:val="hybridMultilevel"/>
    <w:tmpl w:val="B9684F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C2AAB"/>
    <w:multiLevelType w:val="hybridMultilevel"/>
    <w:tmpl w:val="26BA22A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FA4D41"/>
    <w:multiLevelType w:val="hybridMultilevel"/>
    <w:tmpl w:val="FF18E9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9E5B12"/>
    <w:multiLevelType w:val="hybridMultilevel"/>
    <w:tmpl w:val="26B440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082A32"/>
    <w:multiLevelType w:val="hybridMultilevel"/>
    <w:tmpl w:val="1532931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711D57"/>
    <w:multiLevelType w:val="hybridMultilevel"/>
    <w:tmpl w:val="985EEE0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E5645F"/>
    <w:multiLevelType w:val="hybridMultilevel"/>
    <w:tmpl w:val="B4768D7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5D146E"/>
    <w:multiLevelType w:val="hybridMultilevel"/>
    <w:tmpl w:val="0D84E7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5CCF"/>
    <w:multiLevelType w:val="hybridMultilevel"/>
    <w:tmpl w:val="28E2E5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75CEF"/>
    <w:multiLevelType w:val="hybridMultilevel"/>
    <w:tmpl w:val="0436F2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A4094"/>
    <w:multiLevelType w:val="hybridMultilevel"/>
    <w:tmpl w:val="8356F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13923"/>
    <w:multiLevelType w:val="hybridMultilevel"/>
    <w:tmpl w:val="937A55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C3B9D"/>
    <w:multiLevelType w:val="hybridMultilevel"/>
    <w:tmpl w:val="F3F6B0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0722">
    <w:abstractNumId w:val="3"/>
  </w:num>
  <w:num w:numId="2" w16cid:durableId="1906988336">
    <w:abstractNumId w:val="20"/>
  </w:num>
  <w:num w:numId="3" w16cid:durableId="1424960748">
    <w:abstractNumId w:val="6"/>
  </w:num>
  <w:num w:numId="4" w16cid:durableId="1590967435">
    <w:abstractNumId w:val="40"/>
  </w:num>
  <w:num w:numId="5" w16cid:durableId="578566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251206">
    <w:abstractNumId w:val="32"/>
  </w:num>
  <w:num w:numId="7" w16cid:durableId="38239542">
    <w:abstractNumId w:val="30"/>
  </w:num>
  <w:num w:numId="8" w16cid:durableId="705106771">
    <w:abstractNumId w:val="4"/>
  </w:num>
  <w:num w:numId="9" w16cid:durableId="716855771">
    <w:abstractNumId w:val="7"/>
  </w:num>
  <w:num w:numId="10" w16cid:durableId="1460610251">
    <w:abstractNumId w:val="12"/>
  </w:num>
  <w:num w:numId="11" w16cid:durableId="782193293">
    <w:abstractNumId w:val="36"/>
  </w:num>
  <w:num w:numId="12" w16cid:durableId="33847308">
    <w:abstractNumId w:val="19"/>
  </w:num>
  <w:num w:numId="13" w16cid:durableId="2001303750">
    <w:abstractNumId w:val="2"/>
  </w:num>
  <w:num w:numId="14" w16cid:durableId="1091467446">
    <w:abstractNumId w:val="16"/>
  </w:num>
  <w:num w:numId="15" w16cid:durableId="519512504">
    <w:abstractNumId w:val="33"/>
  </w:num>
  <w:num w:numId="16" w16cid:durableId="2118283023">
    <w:abstractNumId w:val="37"/>
  </w:num>
  <w:num w:numId="17" w16cid:durableId="1408576039">
    <w:abstractNumId w:val="25"/>
  </w:num>
  <w:num w:numId="18" w16cid:durableId="717751935">
    <w:abstractNumId w:val="26"/>
  </w:num>
  <w:num w:numId="19" w16cid:durableId="166330868">
    <w:abstractNumId w:val="27"/>
  </w:num>
  <w:num w:numId="20" w16cid:durableId="622274227">
    <w:abstractNumId w:val="14"/>
  </w:num>
  <w:num w:numId="21" w16cid:durableId="1353801700">
    <w:abstractNumId w:val="31"/>
  </w:num>
  <w:num w:numId="22" w16cid:durableId="61604379">
    <w:abstractNumId w:val="44"/>
  </w:num>
  <w:num w:numId="23" w16cid:durableId="139811727">
    <w:abstractNumId w:val="17"/>
  </w:num>
  <w:num w:numId="24" w16cid:durableId="1456871308">
    <w:abstractNumId w:val="5"/>
  </w:num>
  <w:num w:numId="25" w16cid:durableId="590041932">
    <w:abstractNumId w:val="15"/>
  </w:num>
  <w:num w:numId="26" w16cid:durableId="1777170381">
    <w:abstractNumId w:val="11"/>
  </w:num>
  <w:num w:numId="27" w16cid:durableId="2009824615">
    <w:abstractNumId w:val="9"/>
  </w:num>
  <w:num w:numId="28" w16cid:durableId="2042628384">
    <w:abstractNumId w:val="41"/>
  </w:num>
  <w:num w:numId="29" w16cid:durableId="411050422">
    <w:abstractNumId w:val="23"/>
  </w:num>
  <w:num w:numId="30" w16cid:durableId="500975282">
    <w:abstractNumId w:val="22"/>
  </w:num>
  <w:num w:numId="31" w16cid:durableId="2050572784">
    <w:abstractNumId w:val="38"/>
  </w:num>
  <w:num w:numId="32" w16cid:durableId="603878668">
    <w:abstractNumId w:val="18"/>
  </w:num>
  <w:num w:numId="33" w16cid:durableId="1406100675">
    <w:abstractNumId w:val="28"/>
  </w:num>
  <w:num w:numId="34" w16cid:durableId="701707028">
    <w:abstractNumId w:val="24"/>
  </w:num>
  <w:num w:numId="35" w16cid:durableId="1696805014">
    <w:abstractNumId w:val="13"/>
  </w:num>
  <w:num w:numId="36" w16cid:durableId="1544750085">
    <w:abstractNumId w:val="10"/>
  </w:num>
  <w:num w:numId="37" w16cid:durableId="445924878">
    <w:abstractNumId w:val="42"/>
  </w:num>
  <w:num w:numId="38" w16cid:durableId="1378319058">
    <w:abstractNumId w:val="34"/>
  </w:num>
  <w:num w:numId="39" w16cid:durableId="1733234319">
    <w:abstractNumId w:val="39"/>
  </w:num>
  <w:num w:numId="40" w16cid:durableId="2005236911">
    <w:abstractNumId w:val="35"/>
  </w:num>
  <w:num w:numId="41" w16cid:durableId="1524787575">
    <w:abstractNumId w:val="1"/>
  </w:num>
  <w:num w:numId="42" w16cid:durableId="1631324382">
    <w:abstractNumId w:val="29"/>
  </w:num>
  <w:num w:numId="43" w16cid:durableId="125439875">
    <w:abstractNumId w:val="43"/>
  </w:num>
  <w:num w:numId="44" w16cid:durableId="588196203">
    <w:abstractNumId w:val="21"/>
  </w:num>
  <w:num w:numId="45" w16cid:durableId="6099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21"/>
    <w:rsid w:val="00031274"/>
    <w:rsid w:val="00064B53"/>
    <w:rsid w:val="000C54FC"/>
    <w:rsid w:val="000F0570"/>
    <w:rsid w:val="00107721"/>
    <w:rsid w:val="00122DAD"/>
    <w:rsid w:val="0013488F"/>
    <w:rsid w:val="0014287F"/>
    <w:rsid w:val="00174D70"/>
    <w:rsid w:val="001837F7"/>
    <w:rsid w:val="00190B19"/>
    <w:rsid w:val="0019305C"/>
    <w:rsid w:val="001B4CD0"/>
    <w:rsid w:val="001C2D31"/>
    <w:rsid w:val="001E0319"/>
    <w:rsid w:val="00222921"/>
    <w:rsid w:val="00270799"/>
    <w:rsid w:val="002A763D"/>
    <w:rsid w:val="002E4969"/>
    <w:rsid w:val="003363A0"/>
    <w:rsid w:val="00382E3D"/>
    <w:rsid w:val="00387035"/>
    <w:rsid w:val="00392CEE"/>
    <w:rsid w:val="003B237A"/>
    <w:rsid w:val="003C2B3A"/>
    <w:rsid w:val="003C7858"/>
    <w:rsid w:val="003D34B3"/>
    <w:rsid w:val="00474EB3"/>
    <w:rsid w:val="004830D6"/>
    <w:rsid w:val="004D194C"/>
    <w:rsid w:val="004E0A16"/>
    <w:rsid w:val="00581E2E"/>
    <w:rsid w:val="005B6163"/>
    <w:rsid w:val="005E2DE2"/>
    <w:rsid w:val="00613424"/>
    <w:rsid w:val="00617AA3"/>
    <w:rsid w:val="006237A6"/>
    <w:rsid w:val="006E2720"/>
    <w:rsid w:val="006F1065"/>
    <w:rsid w:val="00730347"/>
    <w:rsid w:val="007649E0"/>
    <w:rsid w:val="00781D94"/>
    <w:rsid w:val="007966D6"/>
    <w:rsid w:val="007B0228"/>
    <w:rsid w:val="007C2111"/>
    <w:rsid w:val="007F57CC"/>
    <w:rsid w:val="007F5EC6"/>
    <w:rsid w:val="007F6030"/>
    <w:rsid w:val="00855346"/>
    <w:rsid w:val="008F3A44"/>
    <w:rsid w:val="00914C3C"/>
    <w:rsid w:val="009C05C2"/>
    <w:rsid w:val="009C2BA2"/>
    <w:rsid w:val="009D7B2D"/>
    <w:rsid w:val="00A05479"/>
    <w:rsid w:val="00A70C55"/>
    <w:rsid w:val="00AA5746"/>
    <w:rsid w:val="00AC09E7"/>
    <w:rsid w:val="00AD0CB8"/>
    <w:rsid w:val="00AE19A9"/>
    <w:rsid w:val="00B16F61"/>
    <w:rsid w:val="00B513C8"/>
    <w:rsid w:val="00B57507"/>
    <w:rsid w:val="00B70743"/>
    <w:rsid w:val="00B82C7A"/>
    <w:rsid w:val="00BE2D76"/>
    <w:rsid w:val="00C20BF1"/>
    <w:rsid w:val="00C83B94"/>
    <w:rsid w:val="00C94E2C"/>
    <w:rsid w:val="00CA3ECE"/>
    <w:rsid w:val="00CC6336"/>
    <w:rsid w:val="00CE2BFC"/>
    <w:rsid w:val="00CF4614"/>
    <w:rsid w:val="00CF5C94"/>
    <w:rsid w:val="00D13BFA"/>
    <w:rsid w:val="00D14328"/>
    <w:rsid w:val="00D62293"/>
    <w:rsid w:val="00D80FC5"/>
    <w:rsid w:val="00D91FC5"/>
    <w:rsid w:val="00DB439B"/>
    <w:rsid w:val="00DC7F1C"/>
    <w:rsid w:val="00DD50B2"/>
    <w:rsid w:val="00DE7893"/>
    <w:rsid w:val="00E3287D"/>
    <w:rsid w:val="00E72D39"/>
    <w:rsid w:val="00E9029A"/>
    <w:rsid w:val="00EA0E32"/>
    <w:rsid w:val="00EB7D44"/>
    <w:rsid w:val="00ED1CBD"/>
    <w:rsid w:val="00EF4E85"/>
    <w:rsid w:val="00F7176D"/>
    <w:rsid w:val="00F9181F"/>
    <w:rsid w:val="00FD3405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A921AF"/>
  <w15:chartTrackingRefBased/>
  <w15:docId w15:val="{586B75A6-47EB-453A-A260-A85CFC2B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29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222921"/>
    <w:pPr>
      <w:spacing w:before="80"/>
      <w:ind w:left="122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9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22921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styleId="Tablanormal2">
    <w:name w:val="Plain Table 2"/>
    <w:basedOn w:val="Tablanormal"/>
    <w:uiPriority w:val="42"/>
    <w:rsid w:val="002229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22292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92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229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92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29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921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link w:val="TtuloCar"/>
    <w:uiPriority w:val="10"/>
    <w:qFormat/>
    <w:rsid w:val="00222921"/>
    <w:pPr>
      <w:spacing w:before="91"/>
      <w:ind w:left="585" w:right="906"/>
      <w:jc w:val="center"/>
    </w:pPr>
    <w:rPr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222921"/>
    <w:rPr>
      <w:rFonts w:ascii="Times New Roman" w:eastAsia="Times New Roman" w:hAnsi="Times New Roman" w:cs="Times New Roman"/>
      <w:sz w:val="36"/>
      <w:szCs w:val="36"/>
      <w:lang w:val="es-ES"/>
    </w:rPr>
  </w:style>
  <w:style w:type="paragraph" w:styleId="Prrafodelista">
    <w:name w:val="List Paragraph"/>
    <w:basedOn w:val="Normal"/>
    <w:uiPriority w:val="34"/>
    <w:qFormat/>
    <w:rsid w:val="00222921"/>
  </w:style>
  <w:style w:type="table" w:styleId="Tablaconcuadrcula">
    <w:name w:val="Table Grid"/>
    <w:basedOn w:val="Tablanormal"/>
    <w:uiPriority w:val="39"/>
    <w:rsid w:val="0022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2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22921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y2iqfc">
    <w:name w:val="y2iqfc"/>
    <w:basedOn w:val="Fuentedeprrafopredeter"/>
    <w:rsid w:val="0022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Sharito Q.D</dc:creator>
  <cp:keywords/>
  <dc:description/>
  <cp:lastModifiedBy>LENOVO</cp:lastModifiedBy>
  <cp:revision>64</cp:revision>
  <dcterms:created xsi:type="dcterms:W3CDTF">2021-12-13T04:15:00Z</dcterms:created>
  <dcterms:modified xsi:type="dcterms:W3CDTF">2022-08-01T22:54:00Z</dcterms:modified>
</cp:coreProperties>
</file>